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3A" w:rsidRPr="0085143A" w:rsidRDefault="0085143A" w:rsidP="0085143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  <w:r w:rsidRPr="0085143A">
        <w:rPr>
          <w:rFonts w:ascii="Arial" w:eastAsia="Times New Roman" w:hAnsi="Arial" w:cs="Arial"/>
          <w:b/>
          <w:bCs/>
          <w:color w:val="000000"/>
          <w:sz w:val="26"/>
        </w:rPr>
        <w:t>Проектная декларация</w:t>
      </w:r>
    </w:p>
    <w:p w:rsidR="0085143A" w:rsidRPr="0085143A" w:rsidRDefault="0085143A" w:rsidP="0085143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b/>
          <w:bCs/>
          <w:color w:val="000000"/>
          <w:sz w:val="26"/>
        </w:rPr>
        <w:t> 10-этажного двухсекционного жилого дома со встроенными офисами  расположенного по адресу г. Красноярск, Советский район, ул. Металлургов,51.</w:t>
      </w:r>
      <w:r w:rsidRPr="0085143A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85143A">
        <w:rPr>
          <w:rFonts w:ascii="Arial" w:eastAsia="Times New Roman" w:hAnsi="Arial" w:cs="Arial"/>
          <w:b/>
          <w:bCs/>
          <w:color w:val="000000"/>
          <w:sz w:val="26"/>
        </w:rPr>
        <w:t>_____________________________________________________________________________</w:t>
      </w:r>
    </w:p>
    <w:p w:rsidR="0085143A" w:rsidRPr="0085143A" w:rsidRDefault="0085143A" w:rsidP="0085143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85143A">
        <w:rPr>
          <w:rFonts w:ascii="Arial" w:eastAsia="Times New Roman" w:hAnsi="Arial" w:cs="Arial"/>
          <w:color w:val="000000"/>
          <w:sz w:val="26"/>
          <w:szCs w:val="26"/>
        </w:rPr>
        <w:t>Имхотеп</w:t>
      </w:r>
      <w:proofErr w:type="spellEnd"/>
      <w:r w:rsidRPr="0085143A">
        <w:rPr>
          <w:rFonts w:ascii="Arial" w:eastAsia="Times New Roman" w:hAnsi="Arial" w:cs="Arial"/>
          <w:color w:val="000000"/>
          <w:sz w:val="26"/>
          <w:szCs w:val="26"/>
        </w:rPr>
        <w:t>» публикует настоящую Проектную декларацию в соответствии, в порядке и на условиях предусмотренных статьями 2,3,19-21 Федерального закона «Об участи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</w:p>
    <w:p w:rsidR="0085143A" w:rsidRPr="0085143A" w:rsidRDefault="0085143A" w:rsidP="0085143A">
      <w:pPr>
        <w:shd w:val="clear" w:color="auto" w:fill="FFFFFF"/>
        <w:spacing w:before="258" w:after="258" w:line="34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color w:val="000000"/>
          <w:sz w:val="26"/>
          <w:szCs w:val="26"/>
        </w:rPr>
        <w:t>Город Красноярск</w:t>
      </w:r>
    </w:p>
    <w:p w:rsidR="0085143A" w:rsidRPr="0085143A" w:rsidRDefault="0085143A" w:rsidP="0085143A">
      <w:pPr>
        <w:shd w:val="clear" w:color="auto" w:fill="FFFFFF"/>
        <w:spacing w:before="258" w:after="258" w:line="34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b/>
          <w:bCs/>
          <w:color w:val="000000"/>
          <w:sz w:val="26"/>
        </w:rPr>
        <w:t>Пятое декабря две тысячи двенадцатого года</w:t>
      </w:r>
    </w:p>
    <w:p w:rsidR="0085143A" w:rsidRPr="0085143A" w:rsidRDefault="0085143A" w:rsidP="0085143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color w:val="000000"/>
          <w:sz w:val="26"/>
          <w:szCs w:val="26"/>
        </w:rPr>
        <w:t>Информация о застройщике</w:t>
      </w:r>
    </w:p>
    <w:p w:rsidR="0085143A" w:rsidRPr="0085143A" w:rsidRDefault="0085143A" w:rsidP="0085143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174"/>
        <w:gridCol w:w="5520"/>
      </w:tblGrid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Фирменное наименование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Имхотеп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Юридический адрес: 660112, Российская Федерация, Красноярский  край, г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.К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расноярск, ул.Воронова 43А, офис 203А.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Время работы с 9.00 до 18.00 перерыв на обед с 13.00 до 14.00.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Сведения о регистрации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Свидетельство о государственной регистрации  юридического лица от 27 декабря 2010 года, выдано межрайонной инспекцией Федеральной налоговой службы №23 по Красноярскому краю. Свидетельство 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Российской Федерации от 24 декабря 2010 года за основным государственным регистрационным номером 1102468060232.</w:t>
            </w:r>
          </w:p>
        </w:tc>
      </w:tr>
      <w:tr w:rsidR="0085143A" w:rsidRPr="0085143A" w:rsidTr="0085143A">
        <w:trPr>
          <w:trHeight w:val="924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Сведения об учредителях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Торгунаков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Геннадий Григорьевич 50% уставного капитала.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Белякин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Андрей Константинович 25% уставного капитала.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Забалуева Оксана Сергеевна 25% уставного капитала.</w:t>
            </w:r>
          </w:p>
        </w:tc>
      </w:tr>
      <w:tr w:rsidR="0085143A" w:rsidRPr="0085143A" w:rsidTr="0085143A">
        <w:trPr>
          <w:trHeight w:val="924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Информация  о проектах строительства многоквартирных домов и (или) иных объектов недвижимости, в которых принимал участие Застройщик в течение трех лет, </w:t>
            </w: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предществующих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опубликованию проектной декларации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Участие в долевом строительстве ООО «</w:t>
            </w: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Имхотеп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 ранее не принимало.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  6.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Финансовый результат текущего года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1 661,00 (убыток)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4 011 000,00 рублей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отсутствует</w:t>
            </w:r>
          </w:p>
        </w:tc>
      </w:tr>
    </w:tbl>
    <w:p w:rsidR="0085143A" w:rsidRPr="0085143A" w:rsidRDefault="0085143A" w:rsidP="0085143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color w:val="000000"/>
          <w:sz w:val="26"/>
          <w:szCs w:val="26"/>
        </w:rPr>
        <w:lastRenderedPageBreak/>
        <w:t>Информация о проекте строительства</w:t>
      </w:r>
    </w:p>
    <w:p w:rsidR="0085143A" w:rsidRPr="0085143A" w:rsidRDefault="0085143A" w:rsidP="0085143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594"/>
        <w:gridCol w:w="5246"/>
      </w:tblGrid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Цель проекта строительства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Строительство одного десятиэтажного двухсекционного кирпичного дома со встроенными офисами, состоящего из двух подъездов по строительному адресу: г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.К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расноярск, Советский район, ул. Металлургов, 51.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Этапы и сроки реализации проекта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Этапы:</w:t>
            </w:r>
          </w:p>
          <w:p w:rsidR="0085143A" w:rsidRPr="0085143A" w:rsidRDefault="0085143A" w:rsidP="0085143A">
            <w:pPr>
              <w:numPr>
                <w:ilvl w:val="0"/>
                <w:numId w:val="1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Подготовительные работы;</w:t>
            </w:r>
          </w:p>
          <w:p w:rsidR="0085143A" w:rsidRPr="0085143A" w:rsidRDefault="0085143A" w:rsidP="0085143A">
            <w:pPr>
              <w:numPr>
                <w:ilvl w:val="0"/>
                <w:numId w:val="1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Земляные работы;</w:t>
            </w:r>
          </w:p>
          <w:p w:rsidR="0085143A" w:rsidRPr="0085143A" w:rsidRDefault="0085143A" w:rsidP="0085143A">
            <w:pPr>
              <w:numPr>
                <w:ilvl w:val="0"/>
                <w:numId w:val="1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Строительство наружных инженерных сетей;</w:t>
            </w:r>
          </w:p>
          <w:p w:rsidR="0085143A" w:rsidRPr="0085143A" w:rsidRDefault="0085143A" w:rsidP="0085143A">
            <w:pPr>
              <w:numPr>
                <w:ilvl w:val="0"/>
                <w:numId w:val="1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Строительно-монтажные работы ниже нулевого уровня;</w:t>
            </w:r>
          </w:p>
          <w:p w:rsidR="0085143A" w:rsidRPr="0085143A" w:rsidRDefault="0085143A" w:rsidP="0085143A">
            <w:pPr>
              <w:numPr>
                <w:ilvl w:val="0"/>
                <w:numId w:val="1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Строительно-монтажные работы выше нулевого уровня;</w:t>
            </w:r>
          </w:p>
          <w:p w:rsidR="0085143A" w:rsidRPr="0085143A" w:rsidRDefault="0085143A" w:rsidP="0085143A">
            <w:pPr>
              <w:numPr>
                <w:ilvl w:val="0"/>
                <w:numId w:val="1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Внутренние спец. работы (сантехнические, электромонтажные, слаботочные);</w:t>
            </w:r>
          </w:p>
          <w:p w:rsidR="0085143A" w:rsidRPr="0085143A" w:rsidRDefault="0085143A" w:rsidP="0085143A">
            <w:pPr>
              <w:numPr>
                <w:ilvl w:val="0"/>
                <w:numId w:val="1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Отделочные работы, внутренние и наружные;</w:t>
            </w:r>
          </w:p>
          <w:p w:rsidR="0085143A" w:rsidRPr="0085143A" w:rsidRDefault="0085143A" w:rsidP="0085143A">
            <w:pPr>
              <w:numPr>
                <w:ilvl w:val="0"/>
                <w:numId w:val="1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Работы по благоустройству;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Сроки реализации очереди проекта строительства: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Начало проекта строительств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а-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октябрь 2012 года.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Окончание строительства- IV квартал 2014 года.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Результаты государственной </w:t>
            </w: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экспертизы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Положительное заключение государственной экспертизы №24-1-4-0081-12 от 20 февраля </w:t>
            </w: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2012 года проектная документация без сметы и результаты инженерных изысканий, выданное Краевым Государственным Автономным Учреждением «Красноярская Краевая Государственная Экспертиза»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Разрешение на строительство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Разрешение на строительство № RU-24308000- 01/4009 -д/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 выданное Администрацией города Красноярска от 07.09.2012 года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Право застройщика на земельный участок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Договор аренды земельного участка № 2683 от 20 ноября 2007 года, с 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кадастровым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№ 24:50:04 00 173:0135, общей площадью 2 317,00 кв.м., расположенный по адресу: Красноярский край, г. Красноярск, Советский район, ул. Металлургов. Договор передачи прав и обязанностей арендатора от 02 мая 2012г., зарегистрирован 18.05.2012г. в Управлении Федеральной службы государственной регистрации, кадастра и картографии по Красноярскому краю;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Дополнение от 15 июля 2012 года № 3180 к  договору от 20.11.2007 № 2683, 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зарегистрирован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12.11.2012г. в Управлении Федеральной службы государственной регистрации, кадастра и картографии по Красноярскому краю;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Собственник земельного участка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Администрация г. Красноярска (муниципальная собственность)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Границы и площади земельного 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участка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предусмотренные проектной документацией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Основные показатели по земельному участку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:</w:t>
            </w:r>
            <w:proofErr w:type="gramEnd"/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участка 2 317,00  кв.м.;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Площадь 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застройки жилого дома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 1 115,00 кв.м.;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Площадь детских игровых площадок 180 кв.м.;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для отдыха взрослого населения  26 кв.м.;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для занятия физкультурой 520 кв.м.;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для хозяйственных целей 40 кв.м.;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для стоянки машин 46 мест;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автостоянки для офисов 10 мест;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проектируемых покрытий 3 778,00 кв.м.;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озеленения 2 777,00  кв.м.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Элементы благоустройства включают в себя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устройство детской игровой площадки, спортивной площадки, площадки для отдыха взрослого населения, озеленение,  автопарковка.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Описание объекта в соответствии с проектной документацией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10 этажный жилой дом со встроенными офисами по адресу: г. Красноярск, Советский район, ул. Металлургов, дом 51. Жилой дом состоит из 2-х блок-секций (всего 125 квартир) Общее количество подъездов 2, в состав жилого дома входят помещения </w:t>
            </w: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электрощитовых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комнаты уборочного инвентаря, Стены лестничных клеток, </w:t>
            </w: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электрощитовой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машинного отделени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я-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покраска ВА, в </w:t>
            </w: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мусорокамерах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керамическая плитка . В </w:t>
            </w: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электрощитовых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побелка, в </w:t>
            </w: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мусорокамерах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и машинных отделениях лифтов -покраска ВА. Пространственная жесткость и устойчивость здания обеспечивается  жестким соединением продольных стен и монолитного жесткого </w:t>
            </w: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диска перекрытий. Фундамен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т-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сваи длинной 6-9 метров с заглублением в гравийный грунт с песчаным заполнением. Межкомнатные перегородки кирпичные, </w:t>
            </w: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гипсокартоновые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 газобетонные блоки. Лестницы из сборных  железобетонных маршей и площадок. Окна и балконные двери пластиковые.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Информация о площадях и количестве квартир в строящемся многоквартирном  доме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Многоквартирный жилой дом  включает в себя 125 квартир: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1-комнатных (90 шт.);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2-комнатные (34 шт.);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3-комнатные (1 шт.);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офис 1 площадью 122,14 м.кв.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офис 2 площадью 101,24 м.кв.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офис 3 площадью 172,48 м.кв.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офис 4 площадью 101,24 м.кв.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офис 5 площадью 42,98 м.кв.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офис 6 площадью 96,37 м.кв.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ТСЖ (с диспетчерской) 64,34 м.кв.</w:t>
            </w:r>
          </w:p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Строительный объем 29 447,00 м3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Информация о составе общего имущества в многоквартирном доме, которое будет находиться в общей долевой собственности  участников долевого строительства  после получения разрешения на ввод в эксплуатацию </w:t>
            </w: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Помещения не являются частями квартир и предназначены для обслуживания более одного помещения в данном доме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в том числе межквартирные лестничные площадки, лестницы, тамбуры, лифты, лифтовые и иные шахты, мусоропроводы, коридоры, крыши, ограждающее несущие и несущие конструкции данного дома, механическое, электрическое, санитарно-техническое и иное оборудование, находящееся в доме, за </w:t>
            </w: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пределами и внутри помещений и обслуживающее более одного помещения , дворовое пространство.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IV квартал 2014 года.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Орган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выдающий разрешение на ввод в эксплуатацию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Администрация г. Красноярска.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Добровольное страхование не осуществлялось. Возможные финансовые и прочие риски  при осуществлении проекта строительства могут быть застрахованы  участниками долевого строительства  самостоятельно  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обеспечение исполнения обязательств  застройщика по договору об участи в долевом строительстве у участников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долевого строительства  считается находящимся в залоге право аренды на земельный участок.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Способ обеспечения исполнения обязательства застройщика по договору.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ind w:left="34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Согласно ст. 13  Федерального закона от 30.12.2004 N 214-ФЗ</w:t>
            </w:r>
          </w:p>
          <w:p w:rsidR="0085143A" w:rsidRPr="0085143A" w:rsidRDefault="0085143A" w:rsidP="0085143A">
            <w:pPr>
              <w:spacing w:before="258" w:after="258" w:line="344" w:lineRule="atLeast"/>
              <w:ind w:left="34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Иные договоры и 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сделки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 на основании которых </w:t>
            </w: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привлекаются  денежные средства  для строительства многоквартирного дома за исключением денежных средств на основании  договоров.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Нет.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Генеральный </w:t>
            </w:r>
            <w:proofErr w:type="gram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подрядчик</w:t>
            </w:r>
            <w:proofErr w:type="gram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осуществляющий строительство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ЗАО «СИБНЕФТО». Свидетельство СРО, выдано НП «</w:t>
            </w:r>
            <w:proofErr w:type="spellStart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ЖилКомСтрой</w:t>
            </w:r>
            <w:proofErr w:type="spellEnd"/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», № 0191.01-2010-2463007984-С-074 от «17» декабря 2010 года. Без ограничения срока, территории и его действия.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Планируемая стоимость строительства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214 миллионов рублей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  <w:p w:rsidR="0085143A" w:rsidRPr="0085143A" w:rsidRDefault="0085143A" w:rsidP="0085143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Публикация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after="0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Проектной  декларации, опубликовано на сайте          </w:t>
            </w:r>
            <w:hyperlink r:id="rId6" w:history="1">
              <w:r w:rsidRPr="0085143A">
                <w:rPr>
                  <w:rFonts w:ascii="Arial" w:eastAsia="Times New Roman" w:hAnsi="Arial" w:cs="Arial"/>
                  <w:color w:val="800000"/>
                  <w:sz w:val="26"/>
                  <w:u w:val="single"/>
                </w:rPr>
                <w:t>www.sibdom.ru</w:t>
              </w:r>
            </w:hyperlink>
            <w:r w:rsidRPr="0085143A">
              <w:rPr>
                <w:rFonts w:ascii="Arial" w:eastAsia="Times New Roman" w:hAnsi="Arial" w:cs="Arial"/>
                <w:color w:val="000000"/>
                <w:sz w:val="26"/>
              </w:rPr>
              <w:t> </w:t>
            </w: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 03.10.2012г.</w:t>
            </w:r>
          </w:p>
          <w:p w:rsidR="0085143A" w:rsidRPr="0085143A" w:rsidRDefault="0085143A" w:rsidP="0085143A">
            <w:pPr>
              <w:spacing w:after="0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 изменениями на сайте:</w:t>
            </w:r>
            <w:r w:rsidRPr="0085143A">
              <w:rPr>
                <w:rFonts w:ascii="Arial" w:eastAsia="Times New Roman" w:hAnsi="Arial" w:cs="Arial"/>
                <w:color w:val="000000"/>
                <w:sz w:val="26"/>
              </w:rPr>
              <w:t> </w:t>
            </w:r>
            <w:hyperlink r:id="rId7" w:history="1">
              <w:r w:rsidRPr="0085143A">
                <w:rPr>
                  <w:rFonts w:ascii="Arial" w:eastAsia="Times New Roman" w:hAnsi="Arial" w:cs="Arial"/>
                  <w:color w:val="800000"/>
                  <w:sz w:val="26"/>
                  <w:u w:val="single"/>
                </w:rPr>
                <w:t>www.ssi24.ru</w:t>
              </w:r>
            </w:hyperlink>
            <w:r w:rsidRPr="0085143A">
              <w:rPr>
                <w:rFonts w:ascii="Arial" w:eastAsia="Times New Roman" w:hAnsi="Arial" w:cs="Arial"/>
                <w:color w:val="000000"/>
                <w:sz w:val="26"/>
              </w:rPr>
              <w:t> </w:t>
            </w: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  09.01.2013 г. </w:t>
            </w:r>
          </w:p>
        </w:tc>
      </w:tr>
      <w:tr w:rsidR="0085143A" w:rsidRPr="0085143A" w:rsidTr="0085143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43A" w:rsidRPr="0085143A" w:rsidRDefault="0085143A" w:rsidP="00851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5143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</w:tr>
    </w:tbl>
    <w:p w:rsidR="0085143A" w:rsidRPr="0085143A" w:rsidRDefault="0085143A" w:rsidP="0085143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85143A" w:rsidRPr="0085143A" w:rsidRDefault="0085143A" w:rsidP="0085143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85143A" w:rsidRPr="0085143A" w:rsidRDefault="0085143A" w:rsidP="0085143A">
      <w:pPr>
        <w:shd w:val="clear" w:color="auto" w:fill="FFFFFF"/>
        <w:spacing w:before="258" w:after="258" w:line="34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5143A">
        <w:rPr>
          <w:rFonts w:ascii="Arial" w:eastAsia="Times New Roman" w:hAnsi="Arial" w:cs="Arial"/>
          <w:color w:val="000000"/>
          <w:sz w:val="26"/>
          <w:szCs w:val="26"/>
        </w:rPr>
        <w:t>                            Генеральный директор ООО «</w:t>
      </w:r>
      <w:proofErr w:type="spellStart"/>
      <w:r w:rsidRPr="0085143A">
        <w:rPr>
          <w:rFonts w:ascii="Arial" w:eastAsia="Times New Roman" w:hAnsi="Arial" w:cs="Arial"/>
          <w:color w:val="000000"/>
          <w:sz w:val="26"/>
          <w:szCs w:val="26"/>
        </w:rPr>
        <w:t>Имхотеп</w:t>
      </w:r>
      <w:proofErr w:type="spellEnd"/>
      <w:r w:rsidRPr="0085143A">
        <w:rPr>
          <w:rFonts w:ascii="Arial" w:eastAsia="Times New Roman" w:hAnsi="Arial" w:cs="Arial"/>
          <w:color w:val="000000"/>
          <w:sz w:val="26"/>
          <w:szCs w:val="26"/>
        </w:rPr>
        <w:t>»                                                                                                </w:t>
      </w:r>
      <w:proofErr w:type="spellStart"/>
      <w:r w:rsidRPr="0085143A">
        <w:rPr>
          <w:rFonts w:ascii="Arial" w:eastAsia="Times New Roman" w:hAnsi="Arial" w:cs="Arial"/>
          <w:color w:val="000000"/>
          <w:sz w:val="26"/>
          <w:szCs w:val="26"/>
        </w:rPr>
        <w:t>Торгунаков</w:t>
      </w:r>
      <w:proofErr w:type="spellEnd"/>
      <w:r w:rsidRPr="0085143A">
        <w:rPr>
          <w:rFonts w:ascii="Arial" w:eastAsia="Times New Roman" w:hAnsi="Arial" w:cs="Arial"/>
          <w:color w:val="000000"/>
          <w:sz w:val="26"/>
          <w:szCs w:val="26"/>
        </w:rPr>
        <w:t xml:space="preserve"> Г.Г.</w:t>
      </w:r>
    </w:p>
    <w:p w:rsidR="00827B6B" w:rsidRDefault="00827B6B"/>
    <w:sectPr w:rsidR="00827B6B" w:rsidSect="008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53FD"/>
    <w:multiLevelType w:val="multilevel"/>
    <w:tmpl w:val="2B8A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A"/>
    <w:rsid w:val="00175EEF"/>
    <w:rsid w:val="00827B6B"/>
    <w:rsid w:val="0085143A"/>
    <w:rsid w:val="009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43A"/>
    <w:rPr>
      <w:b/>
      <w:bCs/>
    </w:rPr>
  </w:style>
  <w:style w:type="character" w:styleId="a5">
    <w:name w:val="Hyperlink"/>
    <w:basedOn w:val="a0"/>
    <w:uiPriority w:val="99"/>
    <w:semiHidden/>
    <w:unhideWhenUsed/>
    <w:rsid w:val="00851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43A"/>
    <w:rPr>
      <w:b/>
      <w:bCs/>
    </w:rPr>
  </w:style>
  <w:style w:type="character" w:styleId="a5">
    <w:name w:val="Hyperlink"/>
    <w:basedOn w:val="a0"/>
    <w:uiPriority w:val="99"/>
    <w:semiHidden/>
    <w:unhideWhenUsed/>
    <w:rsid w:val="00851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i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d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Ksenya</cp:lastModifiedBy>
  <cp:revision>2</cp:revision>
  <dcterms:created xsi:type="dcterms:W3CDTF">2016-03-16T07:55:00Z</dcterms:created>
  <dcterms:modified xsi:type="dcterms:W3CDTF">2016-03-16T07:55:00Z</dcterms:modified>
</cp:coreProperties>
</file>